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FAF" w:rsidRPr="007047F6" w:rsidRDefault="00277FAF" w:rsidP="00277FAF">
      <w:pPr>
        <w:jc w:val="right"/>
        <w:rPr>
          <w:b/>
        </w:rPr>
      </w:pPr>
      <w:r>
        <w:rPr>
          <w:b/>
        </w:rPr>
        <w:t>Anexa nr. 15</w:t>
      </w:r>
      <w:r w:rsidRPr="007047F6">
        <w:rPr>
          <w:b/>
        </w:rPr>
        <w:t xml:space="preserve"> la Actul Aditional nr. 1/2019</w:t>
      </w:r>
    </w:p>
    <w:p w:rsidR="00277FAF" w:rsidRDefault="00277FAF" w:rsidP="00277FAF">
      <w:pPr>
        <w:pStyle w:val="Standard"/>
        <w:rPr>
          <w:b/>
        </w:rPr>
      </w:pPr>
    </w:p>
    <w:p w:rsidR="008233C7" w:rsidRDefault="008233C7" w:rsidP="00940524">
      <w:pPr>
        <w:pStyle w:val="Standard"/>
        <w:rPr>
          <w:b/>
        </w:rPr>
      </w:pPr>
    </w:p>
    <w:p w:rsidR="00277FAF" w:rsidRDefault="00277FAF" w:rsidP="00940524">
      <w:pPr>
        <w:pStyle w:val="Standard"/>
        <w:rPr>
          <w:b/>
        </w:rPr>
      </w:pPr>
      <w:bookmarkStart w:id="0" w:name="_GoBack"/>
      <w:bookmarkEnd w:id="0"/>
    </w:p>
    <w:p w:rsidR="008233C7" w:rsidRDefault="008233C7" w:rsidP="00940524">
      <w:pPr>
        <w:pStyle w:val="Standard"/>
        <w:rPr>
          <w:b/>
        </w:rPr>
      </w:pPr>
    </w:p>
    <w:p w:rsidR="00940524" w:rsidRDefault="00940524" w:rsidP="00940524">
      <w:pPr>
        <w:pStyle w:val="Standard"/>
        <w:rPr>
          <w:b/>
        </w:rPr>
      </w:pPr>
      <w:r w:rsidRPr="00FD5CA9">
        <w:rPr>
          <w:b/>
        </w:rPr>
        <w:t>Anexa 3.2.</w:t>
      </w:r>
      <w:r w:rsidR="00C767CB">
        <w:rPr>
          <w:b/>
        </w:rPr>
        <w:t>13</w:t>
      </w:r>
      <w:r w:rsidRPr="00FD5CA9">
        <w:rPr>
          <w:b/>
        </w:rPr>
        <w:t xml:space="preserve"> –  Programul estimativ de investiţii al U.A.T. Comuna Tărlungeni</w:t>
      </w:r>
      <w:r w:rsidR="008233C7">
        <w:rPr>
          <w:b/>
        </w:rPr>
        <w:t xml:space="preserve"> </w:t>
      </w:r>
      <w:r w:rsidR="008233C7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940524" w:rsidRDefault="00940524" w:rsidP="00940524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940524" w:rsidTr="00C270C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Valoare estimativă</w:t>
            </w:r>
          </w:p>
          <w:p w:rsidR="00940524" w:rsidRDefault="00940524" w:rsidP="00C270C2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940524" w:rsidTr="00C270C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E67000" w:rsidP="00FD5CA9">
            <w:pPr>
              <w:spacing w:line="360" w:lineRule="auto"/>
              <w:jc w:val="center"/>
            </w:pPr>
            <w:r>
              <w:t>33</w:t>
            </w:r>
            <w:r w:rsidR="00940524">
              <w:t>0.000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40524" w:rsidTr="00C270C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</w:p>
          <w:p w:rsidR="00940524" w:rsidRDefault="00940524" w:rsidP="00C270C2">
            <w:pPr>
              <w:spacing w:line="360" w:lineRule="auto"/>
              <w:jc w:val="center"/>
            </w:pPr>
            <w:r>
              <w:t>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40524" w:rsidTr="00C270C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</w:p>
          <w:p w:rsidR="00940524" w:rsidRDefault="00940524" w:rsidP="00C270C2">
            <w:pPr>
              <w:spacing w:line="360" w:lineRule="auto"/>
              <w:jc w:val="center"/>
            </w:pPr>
            <w:r>
              <w:t>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940524" w:rsidTr="00C270C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FD5CA9">
            <w:pPr>
              <w:spacing w:line="360" w:lineRule="auto"/>
              <w:jc w:val="center"/>
            </w:pPr>
            <w:r>
              <w:t xml:space="preserve">220.000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4" w:rsidRDefault="00940524" w:rsidP="00C270C2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CF66B0" w:rsidRDefault="00CF66B0"/>
    <w:sectPr w:rsidR="00CF66B0" w:rsidSect="00277FAF">
      <w:pgSz w:w="11906" w:h="16838"/>
      <w:pgMar w:top="993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24"/>
    <w:rsid w:val="00277FAF"/>
    <w:rsid w:val="008233C7"/>
    <w:rsid w:val="00940524"/>
    <w:rsid w:val="00C767CB"/>
    <w:rsid w:val="00CF66B0"/>
    <w:rsid w:val="00E67000"/>
    <w:rsid w:val="00FD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00B26-9370-475C-A77B-7E25500E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94052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4052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2019-08-30T06:25:00Z</dcterms:created>
  <dcterms:modified xsi:type="dcterms:W3CDTF">2019-09-24T09:53:00Z</dcterms:modified>
</cp:coreProperties>
</file>